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86765" cy="688975"/>
            <wp:effectExtent b="0" l="0" r="0" t="0"/>
            <wp:docPr id="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889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e6b4a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e6b4a"/>
          <w:sz w:val="32"/>
          <w:szCs w:val="32"/>
          <w:u w:val="none"/>
          <w:shd w:fill="auto" w:val="clear"/>
          <w:vertAlign w:val="baseline"/>
          <w:rtl w:val="0"/>
        </w:rPr>
        <w:t xml:space="preserve">Membership of the Friends of All Saints</w:t>
      </w:r>
      <w:r w:rsidDel="00000000" w:rsidR="00000000" w:rsidRPr="00000000">
        <w:rPr>
          <w:rFonts w:ascii="Arial" w:cs="Arial" w:eastAsia="Arial" w:hAnsi="Arial"/>
          <w:b w:val="1"/>
          <w:bCs w:val="1"/>
          <w:color w:val="be6b4a"/>
          <w:sz w:val="32"/>
          <w:szCs w:val="32"/>
          <w:rtl w:val="0"/>
        </w:rPr>
        <w:t xml:space="preserve">’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be6b4a"/>
          <w:sz w:val="32"/>
          <w:szCs w:val="32"/>
          <w:u w:val="none"/>
          <w:shd w:fill="auto" w:val="clear"/>
          <w:vertAlign w:val="baseline"/>
          <w:rtl w:val="0"/>
        </w:rPr>
        <w:t xml:space="preserve"> Church, Odiham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Thank you for your interest in joining the Friends of All Saints’ Church, Odiham. 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Our annual subscription is £10, with any sum in above that considered to be a donation. For simplicity, a standing order mandate is enclosed. If you are a tax payer, please also complete the gift aid request below. Then every £1 donated is worth £1.25 to the charity.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Section 1: your contact details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complete your personal details:</w:t>
      </w:r>
    </w:p>
    <w:sdt>
      <w:sdtPr>
        <w:lock w:val="contentLocked"/>
        <w:id w:val="1908749242"/>
        <w:tag w:val="goog_rdk_0"/>
      </w:sdtPr>
      <w:sdtContent>
        <w:tbl>
          <w:tblPr>
            <w:tblStyle w:val="Table1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535"/>
            <w:gridCol w:w="7875"/>
            <w:tblGridChange w:id="0">
              <w:tblGrid>
                <w:gridCol w:w="2535"/>
                <w:gridCol w:w="787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Name(s) of members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F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Postal address</w:t>
                </w:r>
              </w:p>
              <w:p w:rsidR="00000000" w:rsidDel="00000000" w:rsidP="00000000" w:rsidRDefault="00000000" w:rsidRPr="00000000" w14:paraId="00000010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Email address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Telephone number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Section 2: your communication preferences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Tick all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which apply:</w:t>
      </w:r>
    </w:p>
    <w:sdt>
      <w:sdtPr>
        <w:lock w:val="contentLocked"/>
        <w:id w:val="1655538080"/>
        <w:tag w:val="goog_rdk_1"/>
      </w:sdtPr>
      <w:sdtContent>
        <w:tbl>
          <w:tblPr>
            <w:tblStyle w:val="Table2"/>
            <w:tblW w:w="1043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08"/>
            <w:gridCol w:w="2608"/>
            <w:gridCol w:w="2608"/>
            <w:gridCol w:w="2608"/>
            <w:tblGridChange w:id="0">
              <w:tblGrid>
                <w:gridCol w:w="2608"/>
                <w:gridCol w:w="2608"/>
                <w:gridCol w:w="2608"/>
                <w:gridCol w:w="2608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Preferred method of contact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1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Email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4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Post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numPr>
                    <w:ilvl w:val="0"/>
                    <w:numId w:val="2"/>
                  </w:numPr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720" w:right="0" w:hanging="36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Telephone</w:t>
                </w:r>
              </w:p>
            </w:tc>
          </w:tr>
        </w:tbl>
      </w:sdtContent>
    </w:sdt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6jyov9r7c0za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Friends’ default communication method is by email unless otherwise requested.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Section 3: your preferred method of payment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Tick one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to let us know how you would like to pay your subscription:</w:t>
      </w: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sdt>
      <w:sdtPr>
        <w:lock w:val="contentLocked"/>
        <w:id w:val="381386610"/>
        <w:tag w:val="goog_rdk_2"/>
      </w:sdtPr>
      <w:sdtContent>
        <w:tbl>
          <w:tblPr>
            <w:tblStyle w:val="Table3"/>
            <w:tblW w:w="1043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477.3333333333335"/>
            <w:gridCol w:w="3477.3333333333335"/>
            <w:gridCol w:w="3477.3333333333335"/>
            <w:tblGridChange w:id="0">
              <w:tblGrid>
                <w:gridCol w:w="3477.3333333333335"/>
                <w:gridCol w:w="3477.3333333333335"/>
                <w:gridCol w:w="3477.33333333333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Preferred method of payment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5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Bank transfer (details below)</w:t>
                  <w:tab/>
                  <w:t xml:space="preserve"> 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6">
                <w:pPr>
                  <w:numPr>
                    <w:ilvl w:val="0"/>
                    <w:numId w:val="4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Standing order (form overleaf)</w:t>
                </w:r>
              </w:p>
            </w:tc>
          </w:tr>
        </w:tbl>
      </w:sdtContent>
    </w:sdt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Friends prefers standing orders, where possible.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Friends’ bank details for a bank transfer are: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 name</w:t>
        <w:tab/>
        <w:tab/>
        <w:t xml:space="preserve">Friends of All Saints Church, Odiham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Bank</w:t>
        <w:tab/>
        <w:tab/>
        <w:tab/>
        <w:tab/>
        <w:t xml:space="preserve">Lloyds Bank PLC, 74 Fleet Road, Fleet GU51 4DD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Sort code</w:t>
        <w:tab/>
        <w:tab/>
        <w:tab/>
        <w:t xml:space="preserve">30-93-32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 number</w:t>
        <w:tab/>
        <w:tab/>
        <w:t xml:space="preserve">01524195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Section 4: your gift aid preferences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read the gift aid declaration before ticking to indicate you qualify for, and wish to give, gift aid: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 confirm I have paid or will pay an amount of Income Tax and/or Capital Gains Tax for each tax year (6 April to 5 April) that is at least equal to the amount of tax that all the charities or Community Amateur Sports Clubs (CASCs) that I donate to will reclaim on my gifts for that tax year. I understand that other taxes such as VAT and Council Tax do not qualify. I understand that if I pay less income and/or capital gains tax to cover the amount of gift aid claimed on all my donations in that tax year, it is my responsibility to pay any difference.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Tick all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which apply:</w:t>
      </w:r>
      <w:r w:rsidDel="00000000" w:rsidR="00000000" w:rsidRPr="00000000">
        <w:rPr>
          <w:rtl w:val="0"/>
        </w:rPr>
      </w:r>
    </w:p>
    <w:sdt>
      <w:sdtPr>
        <w:lock w:val="contentLocked"/>
        <w:id w:val="-1053794796"/>
        <w:tag w:val="goog_rdk_3"/>
      </w:sdtPr>
      <w:sdtContent>
        <w:tbl>
          <w:tblPr>
            <w:tblStyle w:val="Table4"/>
            <w:tblW w:w="1043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08"/>
            <w:gridCol w:w="2608"/>
            <w:gridCol w:w="2608"/>
            <w:gridCol w:w="2608"/>
            <w:tblGridChange w:id="0">
              <w:tblGrid>
                <w:gridCol w:w="2608"/>
                <w:gridCol w:w="2608"/>
                <w:gridCol w:w="2608"/>
                <w:gridCol w:w="2608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9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Name of qualifying gift aider 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B">
                <w:p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D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Please treat as gift aid donations all qualifying gifts of money made.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E">
                <w:pPr>
                  <w:numPr>
                    <w:ilvl w:val="0"/>
                    <w:numId w:val="1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Today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3F">
                <w:pPr>
                  <w:numPr>
                    <w:ilvl w:val="0"/>
                    <w:numId w:val="4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In the past four years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0">
                <w:pPr>
                  <w:numPr>
                    <w:ilvl w:val="0"/>
                    <w:numId w:val="2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In the future</w:t>
                </w:r>
              </w:p>
            </w:tc>
          </w:tr>
        </w:tbl>
      </w:sdtContent>
    </w:sdt>
    <w:p w:rsidR="00000000" w:rsidDel="00000000" w:rsidP="00000000" w:rsidRDefault="00000000" w:rsidRPr="00000000" w14:paraId="00000041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42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Tick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if applicable:</w:t>
      </w:r>
    </w:p>
    <w:sdt>
      <w:sdtPr>
        <w:lock w:val="contentLocked"/>
        <w:id w:val="-1772900670"/>
        <w:tag w:val="goog_rdk_4"/>
      </w:sdtPr>
      <w:sdtContent>
        <w:tbl>
          <w:tblPr>
            <w:tblStyle w:val="Table5"/>
            <w:tblW w:w="1043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608"/>
            <w:gridCol w:w="2608"/>
            <w:gridCol w:w="2608"/>
            <w:gridCol w:w="2608"/>
            <w:tblGridChange w:id="0">
              <w:tblGrid>
                <w:gridCol w:w="2608"/>
                <w:gridCol w:w="2608"/>
                <w:gridCol w:w="2608"/>
                <w:gridCol w:w="2608"/>
              </w:tblGrid>
            </w:tblGridChange>
          </w:tblGrid>
          <w:tr>
            <w:trPr>
              <w:cantSplit w:val="0"/>
              <w:trHeight w:val="440" w:hRule="atLeast"/>
              <w:tblHeader w:val="0"/>
            </w:trPr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5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I cannot gift aid my subscription or any other donations.</w:t>
                </w:r>
              </w:p>
            </w:tc>
            <w:tc>
              <w:tcPr>
                <w:gridSpan w:val="2"/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47">
                <w:pPr>
                  <w:numPr>
                    <w:ilvl w:val="0"/>
                    <w:numId w:val="5"/>
                  </w:numPr>
                  <w:ind w:left="720" w:hanging="360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49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Section 5: declaration</w:t>
      </w:r>
    </w:p>
    <w:p w:rsidR="00000000" w:rsidDel="00000000" w:rsidP="00000000" w:rsidRDefault="00000000" w:rsidRPr="00000000" w14:paraId="0000004B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I/we declare that:</w:t>
      </w:r>
    </w:p>
    <w:p w:rsidR="00000000" w:rsidDel="00000000" w:rsidP="00000000" w:rsidRDefault="00000000" w:rsidRPr="00000000" w14:paraId="0000004D">
      <w:pPr>
        <w:widowControl w:val="1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I/we wish to become a member of the Friends;</w:t>
      </w:r>
    </w:p>
    <w:p w:rsidR="00000000" w:rsidDel="00000000" w:rsidP="00000000" w:rsidRDefault="00000000" w:rsidRPr="00000000" w14:paraId="0000004F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I/we am content for the Friends to hold my/our personal data in line with its privacy notice;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I/we will notify the Friends if I/we want to cancel this declaration, change my/our name(s) or my/our contact details;</w:t>
      </w:r>
    </w:p>
    <w:p w:rsidR="00000000" w:rsidDel="00000000" w:rsidP="00000000" w:rsidRDefault="00000000" w:rsidRPr="00000000" w14:paraId="00000051">
      <w:pPr>
        <w:widowControl w:val="1"/>
        <w:numPr>
          <w:ilvl w:val="0"/>
          <w:numId w:val="3"/>
        </w:numPr>
        <w:ind w:left="720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Where applicable, the named gift aider will notify the Friends if they have chosen to gift aid their subscription and later become ineligible to do 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9759166"/>
        <w:tag w:val="goog_rdk_5"/>
      </w:sdtPr>
      <w:sdtContent>
        <w:tbl>
          <w:tblPr>
            <w:tblStyle w:val="Table6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460"/>
            <w:gridCol w:w="7950"/>
            <w:tblGridChange w:id="0">
              <w:tblGrid>
                <w:gridCol w:w="2460"/>
                <w:gridCol w:w="795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Name(s)</w:t>
                </w:r>
              </w:p>
              <w:p w:rsidR="00000000" w:rsidDel="00000000" w:rsidP="00000000" w:rsidRDefault="00000000" w:rsidRPr="00000000" w14:paraId="0000005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5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Signature</w:t>
                </w:r>
              </w:p>
              <w:p w:rsidR="00000000" w:rsidDel="00000000" w:rsidP="00000000" w:rsidRDefault="00000000" w:rsidRPr="00000000" w14:paraId="0000005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Signature must be the named gift aider where applicable.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5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5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                                                                          </w:t>
      </w:r>
    </w:p>
    <w:p w:rsidR="00000000" w:rsidDel="00000000" w:rsidP="00000000" w:rsidRDefault="00000000" w:rsidRPr="00000000" w14:paraId="0000005C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return your form to: </w:t>
      </w:r>
      <w:hyperlink r:id="rId8">
        <w:r w:rsidDel="00000000" w:rsidR="00000000" w:rsidRPr="00000000">
          <w:rPr>
            <w:rFonts w:ascii="Arial" w:cs="Arial" w:eastAsia="Arial" w:hAnsi="Arial"/>
            <w:color w:val="000000"/>
            <w:sz w:val="24"/>
            <w:szCs w:val="24"/>
            <w:rtl w:val="0"/>
          </w:rPr>
          <w:t xml:space="preserve">foasodiham@gmail.com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5 Waverley Close, Odiham, Hook, Hampshire, RG29 1AT. If you have any queries, please contact the Secretary, Alison Bennett: </w:t>
      </w:r>
      <w:hyperlink r:id="rId9">
        <w:r w:rsidDel="00000000" w:rsidR="00000000" w:rsidRPr="00000000">
          <w:rPr>
            <w:rFonts w:ascii="Arial" w:cs="Arial" w:eastAsia="Arial" w:hAnsi="Arial"/>
            <w:sz w:val="24"/>
            <w:szCs w:val="24"/>
            <w:rtl w:val="0"/>
          </w:rPr>
          <w:t xml:space="preserve">foasodiham@gmail.com</w:t>
        </w:r>
      </w:hyperlink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or 01256 703620.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Standing order mandate - Friends of All Saints Church, Odiham</w:t>
      </w:r>
    </w:p>
    <w:p w:rsidR="00000000" w:rsidDel="00000000" w:rsidP="00000000" w:rsidRDefault="00000000" w:rsidRPr="00000000" w14:paraId="0000005E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 the Manager of:</w:t>
      </w:r>
    </w:p>
    <w:p w:rsidR="00000000" w:rsidDel="00000000" w:rsidP="00000000" w:rsidRDefault="00000000" w:rsidRPr="00000000" w14:paraId="0000006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409289659"/>
        <w:tag w:val="goog_rdk_6"/>
      </w:sdtPr>
      <w:sdtContent>
        <w:tbl>
          <w:tblPr>
            <w:tblStyle w:val="Table7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75"/>
            <w:gridCol w:w="7635"/>
            <w:tblGridChange w:id="0">
              <w:tblGrid>
                <w:gridCol w:w="277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Bank address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6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debit my account:</w:t>
      </w:r>
    </w:p>
    <w:p w:rsidR="00000000" w:rsidDel="00000000" w:rsidP="00000000" w:rsidRDefault="00000000" w:rsidRPr="00000000" w14:paraId="0000006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383278304"/>
        <w:tag w:val="goog_rdk_7"/>
      </w:sdtPr>
      <w:sdtContent>
        <w:tbl>
          <w:tblPr>
            <w:tblStyle w:val="Table8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75"/>
            <w:gridCol w:w="7635"/>
            <w:tblGridChange w:id="0">
              <w:tblGrid>
                <w:gridCol w:w="277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Account holder’s name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Account sort code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Account number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6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6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make a payment of </w:t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593698538"/>
        <w:tag w:val="goog_rdk_8"/>
      </w:sdtPr>
      <w:sdtContent>
        <w:tbl>
          <w:tblPr>
            <w:tblStyle w:val="Table9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75"/>
            <w:gridCol w:w="7635"/>
            <w:tblGridChange w:id="0">
              <w:tblGrid>
                <w:gridCol w:w="277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0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Subscription amount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1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sz w:val="24"/>
                    <w:szCs w:val="24"/>
                    <w:rtl w:val="0"/>
                  </w:rPr>
                  <w:t xml:space="preserve">£</w:t>
                </w:r>
              </w:p>
            </w:tc>
          </w:tr>
        </w:tbl>
      </w:sdtContent>
    </w:sdt>
    <w:p w:rsidR="00000000" w:rsidDel="00000000" w:rsidP="00000000" w:rsidRDefault="00000000" w:rsidRPr="00000000" w14:paraId="0000007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To: </w:t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Friends of All Saints’ Church, Odiham</w:t>
      </w:r>
    </w:p>
    <w:p w:rsidR="00000000" w:rsidDel="00000000" w:rsidP="00000000" w:rsidRDefault="00000000" w:rsidRPr="00000000" w14:paraId="00000076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019465438"/>
        <w:tag w:val="goog_rdk_9"/>
      </w:sdtPr>
      <w:sdtContent>
        <w:tbl>
          <w:tblPr>
            <w:tblStyle w:val="Table10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75"/>
            <w:gridCol w:w="7635"/>
            <w:tblGridChange w:id="0">
              <w:tblGrid>
                <w:gridCol w:w="277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7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On (date at least two weeks in advance)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78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79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on the same day in each succeeding year, until you receive further notice from me in writing, for the credit of their account with –</w:t>
      </w:r>
    </w:p>
    <w:p w:rsidR="00000000" w:rsidDel="00000000" w:rsidP="00000000" w:rsidRDefault="00000000" w:rsidRPr="00000000" w14:paraId="0000007B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Lloyds Bank Plc</w:t>
      </w:r>
    </w:p>
    <w:p w:rsidR="00000000" w:rsidDel="00000000" w:rsidP="00000000" w:rsidRDefault="00000000" w:rsidRPr="00000000" w14:paraId="0000007D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174 Fleet Road</w:t>
      </w:r>
    </w:p>
    <w:p w:rsidR="00000000" w:rsidDel="00000000" w:rsidP="00000000" w:rsidRDefault="00000000" w:rsidRPr="00000000" w14:paraId="0000007E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GU51 4DD</w:t>
      </w:r>
    </w:p>
    <w:p w:rsidR="00000000" w:rsidDel="00000000" w:rsidP="00000000" w:rsidRDefault="00000000" w:rsidRPr="00000000" w14:paraId="0000007F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Sort Code: </w:t>
        <w:tab/>
        <w:tab/>
        <w:t xml:space="preserve">30-93-32</w:t>
      </w:r>
    </w:p>
    <w:p w:rsidR="00000000" w:rsidDel="00000000" w:rsidP="00000000" w:rsidRDefault="00000000" w:rsidRPr="00000000" w14:paraId="0000008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Account Number: </w:t>
        <w:tab/>
        <w:t xml:space="preserve">01524195</w:t>
      </w:r>
    </w:p>
    <w:p w:rsidR="00000000" w:rsidDel="00000000" w:rsidP="00000000" w:rsidRDefault="00000000" w:rsidRPr="00000000" w14:paraId="0000008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-1017404476"/>
        <w:tag w:val="goog_rdk_10"/>
      </w:sdtPr>
      <w:sdtContent>
        <w:tbl>
          <w:tblPr>
            <w:tblStyle w:val="Table11"/>
            <w:tblW w:w="1041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2775"/>
            <w:gridCol w:w="7635"/>
            <w:tblGridChange w:id="0">
              <w:tblGrid>
                <w:gridCol w:w="2775"/>
                <w:gridCol w:w="7635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3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Signature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4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5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Postal address (including post code)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6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7">
                <w:pPr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Arial" w:cs="Arial" w:eastAsia="Arial" w:hAnsi="Arial"/>
                    <w:b w:val="1"/>
                    <w:bCs w:val="1"/>
                    <w:sz w:val="24"/>
                    <w:szCs w:val="24"/>
                    <w:rtl w:val="0"/>
                  </w:rPr>
                  <w:t xml:space="preserve">Date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88">
                <w:pPr>
                  <w:rPr>
                    <w:rFonts w:ascii="Arial" w:cs="Arial" w:eastAsia="Arial" w:hAnsi="Arial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89">
      <w:pPr>
        <w:widowControl w:val="1"/>
        <w:shd w:fill="ffffff" w:val="clear"/>
        <w:spacing w:after="280" w:before="280" w:lineRule="auto"/>
        <w:ind w:left="-36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0" w:type="default"/>
      <w:pgSz w:h="16838" w:w="11906" w:orient="portrait"/>
      <w:pgMar w:bottom="720" w:top="720" w:left="90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A">
    <w:pPr>
      <w:rPr>
        <w:rFonts w:ascii="Calibri" w:cs="Calibri" w:eastAsia="Calibri" w:hAnsi="Calibri"/>
        <w:i w:val="1"/>
        <w:i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iCs w:val="1"/>
        <w:sz w:val="20"/>
        <w:szCs w:val="20"/>
        <w:rtl w:val="0"/>
      </w:rPr>
      <w:t xml:space="preserve">Registered charity: 292657</w:t>
      <w:tab/>
      <w:tab/>
      <w:tab/>
      <w:tab/>
      <w:tab/>
      <w:tab/>
      <w:t xml:space="preserve">www.friendsallsaintschurchodiham.org</w:t>
    </w:r>
  </w:p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en-GB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pacing w:after="80" w:before="360" w:line="259" w:lineRule="auto"/>
    </w:pPr>
    <w:rPr>
      <w:rFonts w:ascii="Calibri" w:cs="Calibri" w:eastAsia="Calibri" w:hAnsi="Calibri"/>
      <w:color w:val="9e351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9e351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pacing w:after="80" w:before="160" w:line="259" w:lineRule="auto"/>
    </w:pPr>
    <w:rPr>
      <w:rFonts w:ascii="Calibri" w:cs="Calibri" w:eastAsia="Calibri" w:hAnsi="Calibri"/>
      <w:color w:val="9e351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i w:val="1"/>
      <w:iCs w:val="1"/>
      <w:color w:val="9e3511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pacing w:after="40" w:before="80" w:line="259" w:lineRule="auto"/>
    </w:pPr>
    <w:rPr>
      <w:rFonts w:ascii="Calibri" w:cs="Calibri" w:eastAsia="Calibri" w:hAnsi="Calibri"/>
      <w:color w:val="9e3511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pacing w:before="40" w:line="259" w:lineRule="auto"/>
    </w:pPr>
    <w:rPr>
      <w:rFonts w:ascii="Calibri" w:cs="Calibri" w:eastAsia="Calibri" w:hAnsi="Calibri"/>
      <w:i w:val="1"/>
      <w:iCs w:val="1"/>
      <w:color w:val="595959"/>
    </w:rPr>
  </w:style>
  <w:style w:type="paragraph" w:styleId="Title">
    <w:name w:val="Title"/>
    <w:basedOn w:val="Normal"/>
    <w:next w:val="Normal"/>
    <w:pPr>
      <w:widowControl w:val="1"/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Normal" w:default="1">
    <w:name w:val="Normal"/>
    <w:qFormat w:val="1"/>
    <w:rsid w:val="00D15F5F"/>
    <w:pPr>
      <w:widowControl w:val="0"/>
      <w:autoSpaceDE w:val="0"/>
      <w:autoSpaceDN w:val="0"/>
      <w:spacing w:after="0" w:line="240" w:lineRule="auto"/>
    </w:pPr>
    <w:rPr>
      <w:rFonts w:ascii="Times New Roman" w:cs="Times New Roman" w:eastAsia="Times New Roman" w:hAnsi="Times New Roman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D15F5F"/>
    <w:pPr>
      <w:keepNext w:val="1"/>
      <w:keepLines w:val="1"/>
      <w:widowControl w:val="1"/>
      <w:autoSpaceDE w:val="1"/>
      <w:autoSpaceDN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9d3511" w:themeColor="accent1" w:themeShade="0000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1"/>
    </w:pPr>
    <w:rPr>
      <w:rFonts w:asciiTheme="majorHAnsi" w:cstheme="majorBidi" w:eastAsiaTheme="majorEastAsia" w:hAnsiTheme="majorHAnsi"/>
      <w:color w:val="9d3511" w:themeColor="accent1" w:themeShade="0000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after="80" w:before="160" w:line="259" w:lineRule="auto"/>
      <w:outlineLvl w:val="2"/>
    </w:pPr>
    <w:rPr>
      <w:rFonts w:asciiTheme="minorHAnsi" w:cstheme="majorBidi" w:eastAsiaTheme="majorEastAsia" w:hAnsiTheme="minorHAnsi"/>
      <w:color w:val="9d3511" w:themeColor="accent1" w:themeShade="0000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3"/>
    </w:pPr>
    <w:rPr>
      <w:rFonts w:asciiTheme="minorHAnsi" w:cstheme="majorBidi" w:eastAsiaTheme="majorEastAsia" w:hAnsiTheme="minorHAnsi"/>
      <w:i w:val="1"/>
      <w:iCs w:val="1"/>
      <w:color w:val="9d3511" w:themeColor="accent1" w:themeShade="0000BF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after="40" w:before="80" w:line="259" w:lineRule="auto"/>
      <w:outlineLvl w:val="4"/>
    </w:pPr>
    <w:rPr>
      <w:rFonts w:asciiTheme="minorHAnsi" w:cstheme="majorBidi" w:eastAsiaTheme="majorEastAsia" w:hAnsiTheme="minorHAnsi"/>
      <w:color w:val="9d3511" w:themeColor="accent1" w:themeShade="0000BF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before="40" w:line="259" w:lineRule="auto"/>
      <w:outlineLvl w:val="5"/>
    </w:pPr>
    <w:rPr>
      <w:rFonts w:asciiTheme="minorHAnsi" w:cstheme="majorBidi" w:eastAsiaTheme="majorEastAsia" w:hAnsiTheme="minorHAnsi"/>
      <w:i w:val="1"/>
      <w:iCs w:val="1"/>
      <w:color w:val="595959" w:themeColor="text1" w:themeTint="0000A6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before="40" w:line="259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line="259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D15F5F"/>
    <w:pPr>
      <w:keepNext w:val="1"/>
      <w:keepLines w:val="1"/>
      <w:widowControl w:val="1"/>
      <w:autoSpaceDE w:val="1"/>
      <w:autoSpaceDN w:val="1"/>
      <w:spacing w:line="259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D15F5F"/>
    <w:rPr>
      <w:rFonts w:asciiTheme="majorHAnsi" w:cstheme="majorBidi" w:eastAsiaTheme="majorEastAsia" w:hAnsiTheme="majorHAnsi"/>
      <w:color w:val="9d351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D15F5F"/>
    <w:rPr>
      <w:rFonts w:asciiTheme="majorHAnsi" w:cstheme="majorBidi" w:eastAsiaTheme="majorEastAsia" w:hAnsiTheme="majorHAnsi"/>
      <w:color w:val="9d351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D15F5F"/>
    <w:rPr>
      <w:rFonts w:cstheme="majorBidi" w:eastAsiaTheme="majorEastAsia"/>
      <w:color w:val="9d351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D15F5F"/>
    <w:rPr>
      <w:rFonts w:cstheme="majorBidi" w:eastAsiaTheme="majorEastAsia"/>
      <w:i w:val="1"/>
      <w:iCs w:val="1"/>
      <w:color w:val="9d351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D15F5F"/>
    <w:rPr>
      <w:rFonts w:cstheme="majorBidi" w:eastAsiaTheme="majorEastAsia"/>
      <w:color w:val="9d351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D15F5F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D15F5F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D15F5F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D15F5F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D15F5F"/>
    <w:pPr>
      <w:widowControl w:val="1"/>
      <w:autoSpaceDE w:val="1"/>
      <w:autoSpaceDN w:val="1"/>
      <w:spacing w:after="80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character" w:styleId="TitleChar" w:customStyle="1">
    <w:name w:val="Title Char"/>
    <w:basedOn w:val="DefaultParagraphFont"/>
    <w:link w:val="Title"/>
    <w:uiPriority w:val="10"/>
    <w:rsid w:val="00D15F5F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D15F5F"/>
    <w:pPr>
      <w:widowControl w:val="1"/>
      <w:numPr>
        <w:ilvl w:val="1"/>
      </w:numPr>
      <w:autoSpaceDE w:val="1"/>
      <w:autoSpaceDN w:val="1"/>
      <w:spacing w:after="160" w:line="259" w:lineRule="auto"/>
    </w:pPr>
    <w:rPr>
      <w:rFonts w:asciiTheme="minorHAnsi" w:cstheme="majorBidi" w:eastAsiaTheme="majorEastAsia" w:hAnsiTheme="minorHAnsi"/>
      <w:color w:val="595959" w:themeColor="text1" w:themeTint="0000A6"/>
      <w:spacing w:val="15"/>
      <w:sz w:val="28"/>
      <w:szCs w:val="28"/>
      <w:lang w:val="en-GB"/>
    </w:rPr>
  </w:style>
  <w:style w:type="character" w:styleId="SubtitleChar" w:customStyle="1">
    <w:name w:val="Subtitle Char"/>
    <w:basedOn w:val="DefaultParagraphFont"/>
    <w:link w:val="Subtitle"/>
    <w:uiPriority w:val="11"/>
    <w:rsid w:val="00D15F5F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D15F5F"/>
    <w:pPr>
      <w:widowControl w:val="1"/>
      <w:autoSpaceDE w:val="1"/>
      <w:autoSpaceDN w:val="1"/>
      <w:spacing w:after="160" w:before="160" w:line="259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lang w:val="en-GB"/>
    </w:rPr>
  </w:style>
  <w:style w:type="character" w:styleId="QuoteChar" w:customStyle="1">
    <w:name w:val="Quote Char"/>
    <w:basedOn w:val="DefaultParagraphFont"/>
    <w:link w:val="Quote"/>
    <w:uiPriority w:val="29"/>
    <w:rsid w:val="00D15F5F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D15F5F"/>
    <w:pPr>
      <w:widowControl w:val="1"/>
      <w:autoSpaceDE w:val="1"/>
      <w:autoSpaceDN w:val="1"/>
      <w:spacing w:after="160" w:line="259" w:lineRule="auto"/>
      <w:ind w:left="720"/>
      <w:contextualSpacing w:val="1"/>
    </w:pPr>
    <w:rPr>
      <w:rFonts w:asciiTheme="minorHAnsi" w:cstheme="minorBidi" w:eastAsiaTheme="minorHAnsi" w:hAnsiTheme="minorHAnsi"/>
      <w:lang w:val="en-GB"/>
    </w:rPr>
  </w:style>
  <w:style w:type="character" w:styleId="IntenseEmphasis">
    <w:name w:val="Intense Emphasis"/>
    <w:basedOn w:val="DefaultParagraphFont"/>
    <w:uiPriority w:val="21"/>
    <w:qFormat w:val="1"/>
    <w:rsid w:val="00D15F5F"/>
    <w:rPr>
      <w:i w:val="1"/>
      <w:iCs w:val="1"/>
      <w:color w:val="9d351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D15F5F"/>
    <w:pPr>
      <w:widowControl w:val="1"/>
      <w:pBdr>
        <w:top w:color="9d3511" w:space="10" w:sz="4" w:themeColor="accent1" w:themeShade="0000BF" w:val="single"/>
        <w:bottom w:color="9d3511" w:space="10" w:sz="4" w:themeColor="accent1" w:themeShade="0000BF" w:val="single"/>
      </w:pBdr>
      <w:autoSpaceDE w:val="1"/>
      <w:autoSpaceDN w:val="1"/>
      <w:spacing w:after="360" w:before="360" w:line="259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9d3511" w:themeColor="accent1" w:themeShade="0000BF"/>
      <w:lang w:val="en-GB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15F5F"/>
    <w:rPr>
      <w:i w:val="1"/>
      <w:iCs w:val="1"/>
      <w:color w:val="9d351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D15F5F"/>
    <w:rPr>
      <w:b w:val="1"/>
      <w:bCs w:val="1"/>
      <w:smallCaps w:val="1"/>
      <w:color w:val="9d3511" w:themeColor="accent1" w:themeShade="0000BF"/>
      <w:spacing w:val="5"/>
    </w:rPr>
  </w:style>
  <w:style w:type="paragraph" w:styleId="BodyText">
    <w:name w:val="Body Text"/>
    <w:basedOn w:val="Normal"/>
    <w:link w:val="BodyTextChar"/>
    <w:uiPriority w:val="1"/>
    <w:qFormat w:val="1"/>
    <w:rsid w:val="00D15F5F"/>
    <w:rPr>
      <w:sz w:val="23"/>
      <w:szCs w:val="23"/>
    </w:rPr>
  </w:style>
  <w:style w:type="character" w:styleId="BodyTextChar" w:customStyle="1">
    <w:name w:val="Body Text Char"/>
    <w:basedOn w:val="DefaultParagraphFont"/>
    <w:link w:val="BodyText"/>
    <w:uiPriority w:val="1"/>
    <w:rsid w:val="00D15F5F"/>
    <w:rPr>
      <w:rFonts w:ascii="Times New Roman" w:cs="Times New Roman" w:eastAsia="Times New Roman" w:hAnsi="Times New Roman"/>
      <w:sz w:val="23"/>
      <w:szCs w:val="23"/>
      <w:lang w:val="en-US"/>
    </w:rPr>
  </w:style>
  <w:style w:type="character" w:styleId="Hyperlink">
    <w:name w:val="Hyperlink"/>
    <w:basedOn w:val="DefaultParagraphFont"/>
    <w:uiPriority w:val="99"/>
    <w:unhideWhenUsed w:val="1"/>
    <w:rsid w:val="00D15F5F"/>
    <w:rPr>
      <w:color w:val="cc9900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495B9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495B94"/>
    <w:rPr>
      <w:rFonts w:ascii="Segoe UI" w:cs="Segoe UI" w:eastAsia="Times New Roman" w:hAnsi="Segoe UI"/>
      <w:sz w:val="18"/>
      <w:szCs w:val="18"/>
      <w:lang w:val="en-US"/>
    </w:rPr>
  </w:style>
  <w:style w:type="paragraph" w:styleId="Subtitle">
    <w:name w:val="Subtitle"/>
    <w:basedOn w:val="Normal"/>
    <w:next w:val="Normal"/>
    <w:pPr>
      <w:widowControl w:val="1"/>
      <w:spacing w:after="160" w:line="259" w:lineRule="auto"/>
    </w:pPr>
    <w:rPr>
      <w:rFonts w:ascii="Calibri" w:cs="Calibri" w:eastAsia="Calibri" w:hAnsi="Calibri"/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  <w:style w:type="table" w:styleId="Table6">
    <w:basedOn w:val="TableNormal"/>
    <w:tblPr>
      <w:tblStyleRowBandSize w:val="1"/>
      <w:tblStyleColBandSize w:val="1"/>
    </w:tblPr>
  </w:style>
  <w:style w:type="table" w:styleId="Table7">
    <w:basedOn w:val="TableNormal"/>
    <w:tblPr>
      <w:tblStyleRowBandSize w:val="1"/>
      <w:tblStyleColBandSize w:val="1"/>
    </w:tblPr>
  </w:style>
  <w:style w:type="table" w:styleId="Table8">
    <w:basedOn w:val="TableNormal"/>
    <w:tblPr>
      <w:tblStyleRowBandSize w:val="1"/>
      <w:tblStyleColBandSize w:val="1"/>
    </w:tblPr>
  </w:style>
  <w:style w:type="table" w:styleId="Table9">
    <w:basedOn w:val="TableNormal"/>
    <w:tblPr>
      <w:tblStyleRowBandSize w:val="1"/>
      <w:tblStyleColBandSize w:val="1"/>
    </w:tblPr>
  </w:style>
  <w:style w:type="table" w:styleId="Table10">
    <w:basedOn w:val="TableNormal"/>
    <w:tblPr>
      <w:tblStyleRowBandSize w:val="1"/>
      <w:tblStyleColBandSize w:val="1"/>
    </w:tblPr>
  </w:style>
  <w:style w:type="table" w:styleId="Table1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yperlink" Target="mailto:foasodiham@gmail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foasodiham@gmail.com" TargetMode="External"/></Relationships>
</file>

<file path=word/theme/theme1.xml><?xml version="1.0" encoding="utf-8"?>
<a:theme xmlns:a="http://schemas.openxmlformats.org/drawingml/2006/main" name="Office Theme">
  <a:themeElements>
    <a:clrScheme name="Orange Red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wlfuNmcjpRJIlpqj8g9DDT7caw==">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2025-02-19T15:21:00Z</dcterms:created>
  <dc:creator>Helen Fleming</dc:creator>
</cp:coreProperties>
</file>